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CF" w:rsidRPr="003F5CCF" w:rsidRDefault="003F5CCF" w:rsidP="003F5C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jc w:val="center"/>
        <w:rPr>
          <w:rStyle w:val="apple-converted-space"/>
          <w:b/>
          <w:color w:val="00000A"/>
          <w:sz w:val="28"/>
          <w:szCs w:val="28"/>
          <w:u w:color="00000A"/>
        </w:rPr>
      </w:pPr>
      <w:r>
        <w:rPr>
          <w:rStyle w:val="apple-converted-space"/>
          <w:b/>
          <w:color w:val="00000A"/>
          <w:sz w:val="28"/>
          <w:szCs w:val="28"/>
          <w:u w:color="00000A"/>
        </w:rPr>
        <w:t>Информация о правах З</w:t>
      </w:r>
      <w:r w:rsidRPr="003F5CCF">
        <w:rPr>
          <w:rStyle w:val="apple-converted-space"/>
          <w:b/>
          <w:color w:val="00000A"/>
          <w:sz w:val="28"/>
          <w:szCs w:val="28"/>
          <w:u w:color="00000A"/>
        </w:rPr>
        <w:t xml:space="preserve">аемщика </w:t>
      </w:r>
    </w:p>
    <w:p w:rsidR="003F5CCF" w:rsidRDefault="003F5CCF" w:rsidP="003F5CCF">
      <w:pPr>
        <w:pStyle w:val="a4"/>
        <w:tabs>
          <w:tab w:val="left" w:pos="34"/>
          <w:tab w:val="left" w:pos="709"/>
        </w:tabs>
        <w:ind w:left="34"/>
        <w:jc w:val="both"/>
        <w:rPr>
          <w:rFonts w:ascii="Times New Roman" w:eastAsia="SimSun" w:hAnsi="Times New Roman"/>
          <w:b/>
          <w:lang w:val="ru-RU" w:eastAsia="zh-CN" w:bidi="ar-SA"/>
        </w:rPr>
      </w:pPr>
      <w:r w:rsidRPr="003F5CCF">
        <w:rPr>
          <w:rStyle w:val="apple-converted-space"/>
          <w:rFonts w:ascii="Times New Roman" w:hAnsi="Times New Roman"/>
          <w:b/>
          <w:color w:val="00000A"/>
          <w:sz w:val="28"/>
          <w:szCs w:val="28"/>
          <w:u w:color="00000A"/>
          <w:lang w:val="ru-RU"/>
        </w:rPr>
        <w:t>при осуществлении процедуры взыскания просроченной задолженности</w:t>
      </w:r>
      <w:r w:rsidRPr="003F5CCF">
        <w:rPr>
          <w:rFonts w:ascii="Times New Roman" w:eastAsia="SimSun" w:hAnsi="Times New Roman"/>
          <w:b/>
          <w:lang w:val="ru-RU" w:eastAsia="zh-CN" w:bidi="ar-SA"/>
        </w:rPr>
        <w:t xml:space="preserve"> </w:t>
      </w:r>
    </w:p>
    <w:p w:rsidR="003F5CCF" w:rsidRPr="003F5CCF" w:rsidRDefault="003F5CCF" w:rsidP="003F5CCF">
      <w:pPr>
        <w:pStyle w:val="a4"/>
        <w:tabs>
          <w:tab w:val="left" w:pos="34"/>
          <w:tab w:val="left" w:pos="709"/>
        </w:tabs>
        <w:ind w:left="34"/>
        <w:jc w:val="both"/>
        <w:rPr>
          <w:rFonts w:ascii="Times New Roman" w:eastAsia="SimSun" w:hAnsi="Times New Roman"/>
          <w:b/>
          <w:lang w:val="ru-RU" w:eastAsia="zh-CN" w:bidi="ar-SA"/>
        </w:rPr>
      </w:pPr>
    </w:p>
    <w:p w:rsidR="00791CF0" w:rsidRPr="00EF5268" w:rsidRDefault="00791CF0" w:rsidP="003A6D04">
      <w:pPr>
        <w:pStyle w:val="a4"/>
        <w:tabs>
          <w:tab w:val="left" w:pos="34"/>
          <w:tab w:val="left" w:pos="709"/>
        </w:tabs>
        <w:spacing w:before="240"/>
        <w:ind w:left="34"/>
        <w:jc w:val="both"/>
        <w:rPr>
          <w:rFonts w:ascii="Times New Roman" w:eastAsia="SimSun" w:hAnsi="Times New Roman"/>
          <w:sz w:val="28"/>
          <w:szCs w:val="28"/>
          <w:lang w:val="ru-RU" w:eastAsia="zh-CN" w:bidi="ar-SA"/>
        </w:rPr>
      </w:pP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1. Заемщик вправе получать по запросу один раз в месяц бесплатно и любое количество раз за плату следующую информацию:</w:t>
      </w:r>
    </w:p>
    <w:p w:rsidR="00791CF0" w:rsidRPr="00EF5268" w:rsidRDefault="003F5CCF" w:rsidP="003A6D04">
      <w:pPr>
        <w:pStyle w:val="a4"/>
        <w:tabs>
          <w:tab w:val="left" w:pos="34"/>
          <w:tab w:val="left" w:pos="709"/>
        </w:tabs>
        <w:spacing w:before="240"/>
        <w:ind w:left="0" w:firstLine="567"/>
        <w:jc w:val="both"/>
        <w:rPr>
          <w:rFonts w:ascii="Times New Roman" w:eastAsia="SimSun" w:hAnsi="Times New Roman"/>
          <w:sz w:val="28"/>
          <w:szCs w:val="28"/>
          <w:lang w:val="ru-RU" w:eastAsia="zh-CN" w:bidi="ar-SA"/>
        </w:rPr>
      </w:pP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- размер текущей задолженности З</w:t>
      </w:r>
      <w:r w:rsidR="00791CF0"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аемщика перед кредитором по договору потребительского займа;</w:t>
      </w:r>
    </w:p>
    <w:p w:rsidR="00791CF0" w:rsidRPr="00EF5268" w:rsidRDefault="00791CF0" w:rsidP="003A6D04">
      <w:pPr>
        <w:pStyle w:val="a4"/>
        <w:tabs>
          <w:tab w:val="left" w:pos="34"/>
          <w:tab w:val="left" w:pos="709"/>
        </w:tabs>
        <w:spacing w:before="240"/>
        <w:ind w:left="0" w:firstLine="567"/>
        <w:jc w:val="both"/>
        <w:rPr>
          <w:rFonts w:ascii="Times New Roman" w:eastAsia="SimSun" w:hAnsi="Times New Roman"/>
          <w:sz w:val="28"/>
          <w:szCs w:val="28"/>
          <w:lang w:val="ru-RU" w:eastAsia="zh-CN" w:bidi="ar-SA"/>
        </w:rPr>
      </w:pPr>
      <w:bookmarkStart w:id="0" w:name="dst100151"/>
      <w:bookmarkEnd w:id="0"/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- даты и размеры произв</w:t>
      </w:r>
      <w:r w:rsidR="003F5CCF"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еденных и предстоящих платежей З</w:t>
      </w: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аемщика по договору по</w:t>
      </w:r>
      <w:r w:rsidR="003F5CCF"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требительского </w:t>
      </w:r>
      <w:r w:rsidR="00EF5268"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займа</w:t>
      </w:r>
      <w:r w:rsidR="003F5CCF"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, </w:t>
      </w: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размеры предстоящих платежей </w:t>
      </w:r>
      <w:r w:rsidR="003F5CCF"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З</w:t>
      </w: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аемщика по потребительскому </w:t>
      </w:r>
      <w:r w:rsidR="00EF5268"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займу </w:t>
      </w: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с переменной процентной ставкой определяются в порядке, установленном Федеральным законом);</w:t>
      </w:r>
    </w:p>
    <w:p w:rsidR="00791CF0" w:rsidRPr="00EF5268" w:rsidRDefault="00791CF0" w:rsidP="003A6D04">
      <w:pPr>
        <w:pStyle w:val="a4"/>
        <w:tabs>
          <w:tab w:val="left" w:pos="34"/>
          <w:tab w:val="left" w:pos="709"/>
        </w:tabs>
        <w:spacing w:before="240"/>
        <w:ind w:left="0" w:firstLine="567"/>
        <w:jc w:val="both"/>
        <w:rPr>
          <w:rFonts w:ascii="Times New Roman" w:eastAsia="SimSun" w:hAnsi="Times New Roman"/>
          <w:sz w:val="28"/>
          <w:szCs w:val="28"/>
          <w:lang w:val="ru-RU" w:eastAsia="zh-CN" w:bidi="ar-SA"/>
        </w:rPr>
      </w:pPr>
      <w:bookmarkStart w:id="1" w:name="dst100152"/>
      <w:bookmarkEnd w:id="1"/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- иные сведения, указанные в дог</w:t>
      </w:r>
      <w:r w:rsidR="00EF5268"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оворе потребительского </w:t>
      </w: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займа.</w:t>
      </w:r>
    </w:p>
    <w:p w:rsidR="00791CF0" w:rsidRPr="00EF5268" w:rsidRDefault="00791CF0" w:rsidP="003A6D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before="240" w:after="240"/>
        <w:jc w:val="both"/>
        <w:rPr>
          <w:sz w:val="28"/>
          <w:szCs w:val="28"/>
        </w:rPr>
      </w:pPr>
      <w:r w:rsidRPr="00EF5268">
        <w:rPr>
          <w:sz w:val="28"/>
          <w:szCs w:val="28"/>
        </w:rPr>
        <w:t xml:space="preserve">2. Заемщик по договору потребительского займа вправе бесплатно (но не более одного раза по одному договору займа) и неограниченное число раз за плату, не превышающую расходов на изготовление соответствующего документа, получать заверенные </w:t>
      </w:r>
      <w:proofErr w:type="spellStart"/>
      <w:r w:rsidRPr="00EF5268">
        <w:rPr>
          <w:sz w:val="28"/>
          <w:szCs w:val="28"/>
        </w:rPr>
        <w:t>микрофинансовой</w:t>
      </w:r>
      <w:proofErr w:type="spellEnd"/>
      <w:r w:rsidRPr="00EF5268">
        <w:rPr>
          <w:sz w:val="28"/>
          <w:szCs w:val="28"/>
        </w:rPr>
        <w:t xml:space="preserve"> организацией копии следующих документов:</w:t>
      </w:r>
    </w:p>
    <w:p w:rsidR="00791CF0" w:rsidRPr="00EF5268" w:rsidRDefault="00791CF0" w:rsidP="003A6D04">
      <w:pPr>
        <w:pStyle w:val="a4"/>
        <w:tabs>
          <w:tab w:val="left" w:pos="34"/>
          <w:tab w:val="left" w:pos="709"/>
        </w:tabs>
        <w:spacing w:before="240"/>
        <w:ind w:left="0" w:firstLine="567"/>
        <w:jc w:val="both"/>
        <w:rPr>
          <w:rFonts w:ascii="Times New Roman" w:eastAsia="SimSun" w:hAnsi="Times New Roman"/>
          <w:sz w:val="28"/>
          <w:szCs w:val="28"/>
          <w:lang w:val="ru-RU" w:eastAsia="zh-CN" w:bidi="ar-SA"/>
        </w:rPr>
      </w:pP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1) подписанный сторонами документ, содержащий индивидуальные условия договора займа;</w:t>
      </w:r>
    </w:p>
    <w:p w:rsidR="00791CF0" w:rsidRPr="00EF5268" w:rsidRDefault="00791CF0" w:rsidP="003A6D04">
      <w:pPr>
        <w:pStyle w:val="a4"/>
        <w:tabs>
          <w:tab w:val="left" w:pos="34"/>
          <w:tab w:val="left" w:pos="709"/>
        </w:tabs>
        <w:spacing w:before="240"/>
        <w:ind w:left="0" w:firstLine="567"/>
        <w:jc w:val="both"/>
        <w:rPr>
          <w:rFonts w:ascii="Times New Roman" w:eastAsia="SimSun" w:hAnsi="Times New Roman"/>
          <w:sz w:val="28"/>
          <w:szCs w:val="28"/>
          <w:lang w:val="ru-RU" w:eastAsia="zh-CN" w:bidi="ar-SA"/>
        </w:rPr>
      </w:pP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2) подписанное </w:t>
      </w:r>
      <w:r w:rsidR="00411361"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З</w:t>
      </w: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аемщиком заявление на предоставление займа;</w:t>
      </w:r>
    </w:p>
    <w:p w:rsidR="00791CF0" w:rsidRPr="00EF5268" w:rsidRDefault="00791CF0" w:rsidP="003A6D04">
      <w:pPr>
        <w:pStyle w:val="a4"/>
        <w:tabs>
          <w:tab w:val="left" w:pos="34"/>
          <w:tab w:val="left" w:pos="709"/>
        </w:tabs>
        <w:spacing w:before="240"/>
        <w:ind w:left="0" w:firstLine="567"/>
        <w:jc w:val="both"/>
        <w:rPr>
          <w:rFonts w:ascii="Times New Roman" w:eastAsia="SimSun" w:hAnsi="Times New Roman"/>
          <w:sz w:val="28"/>
          <w:szCs w:val="28"/>
          <w:lang w:val="ru-RU" w:eastAsia="zh-CN" w:bidi="ar-SA"/>
        </w:rPr>
      </w:pP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3) документ, подтверждающий выдачу займа (расходно-кассовый ордер, платёжное поручение); </w:t>
      </w:r>
    </w:p>
    <w:p w:rsidR="00791CF0" w:rsidRPr="00EF5268" w:rsidRDefault="00791CF0" w:rsidP="003A6D04">
      <w:pPr>
        <w:pStyle w:val="a4"/>
        <w:tabs>
          <w:tab w:val="left" w:pos="34"/>
          <w:tab w:val="left" w:pos="709"/>
        </w:tabs>
        <w:spacing w:before="240"/>
        <w:ind w:left="0" w:firstLine="567"/>
        <w:jc w:val="both"/>
        <w:rPr>
          <w:rFonts w:ascii="Times New Roman" w:eastAsia="SimSun" w:hAnsi="Times New Roman"/>
          <w:sz w:val="28"/>
          <w:szCs w:val="28"/>
          <w:lang w:val="ru-RU" w:eastAsia="zh-CN" w:bidi="ar-SA"/>
        </w:rPr>
      </w:pP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4) согласия, предоставленные клиентом во исполнение действующего законодательства Российской Федерации, регулирующего порядок взыскания просроченной задолженности;</w:t>
      </w:r>
    </w:p>
    <w:p w:rsidR="00791CF0" w:rsidRPr="00EF5268" w:rsidRDefault="00791CF0" w:rsidP="003A6D04">
      <w:pPr>
        <w:pStyle w:val="a4"/>
        <w:tabs>
          <w:tab w:val="left" w:pos="34"/>
          <w:tab w:val="left" w:pos="709"/>
        </w:tabs>
        <w:spacing w:before="240"/>
        <w:ind w:left="0" w:firstLine="567"/>
        <w:jc w:val="both"/>
        <w:rPr>
          <w:rFonts w:ascii="Times New Roman" w:eastAsia="SimSun" w:hAnsi="Times New Roman"/>
          <w:sz w:val="28"/>
          <w:szCs w:val="28"/>
          <w:lang w:val="ru-RU" w:eastAsia="zh-CN" w:bidi="ar-SA"/>
        </w:rPr>
      </w:pP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5) документ, подтверждающий полное исполнение </w:t>
      </w:r>
      <w:r w:rsidR="00411361"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З</w:t>
      </w: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аемщиком обязательств по договору займа; </w:t>
      </w:r>
    </w:p>
    <w:p w:rsidR="00791CF0" w:rsidRPr="00EF5268" w:rsidRDefault="00791CF0" w:rsidP="003A6D04">
      <w:pPr>
        <w:pStyle w:val="a4"/>
        <w:tabs>
          <w:tab w:val="left" w:pos="34"/>
          <w:tab w:val="left" w:pos="709"/>
        </w:tabs>
        <w:spacing w:before="240"/>
        <w:ind w:left="34"/>
        <w:jc w:val="both"/>
        <w:rPr>
          <w:rFonts w:ascii="Times New Roman" w:eastAsia="SimSun" w:hAnsi="Times New Roman"/>
          <w:sz w:val="28"/>
          <w:szCs w:val="28"/>
          <w:lang w:val="ru-RU" w:eastAsia="zh-CN" w:bidi="ar-SA"/>
        </w:rPr>
      </w:pP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3. </w:t>
      </w:r>
      <w:proofErr w:type="gramStart"/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Заемщик вправе получать бесплатно информацию о наличии просроченной задолженности по до</w:t>
      </w:r>
      <w:r w:rsid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говору потребительского </w:t>
      </w:r>
      <w:r w:rsidRPr="00EF5268">
        <w:rPr>
          <w:rFonts w:ascii="Times New Roman" w:eastAsia="SimSun" w:hAnsi="Times New Roman"/>
          <w:sz w:val="28"/>
          <w:szCs w:val="28"/>
          <w:lang w:val="ru-RU" w:eastAsia="zh-CN" w:bidi="ar-SA"/>
        </w:rPr>
        <w:t>займа способом и в срок, которые предусмотрены договором потребительского займа.</w:t>
      </w:r>
      <w:proofErr w:type="gramEnd"/>
    </w:p>
    <w:p w:rsidR="00791CF0" w:rsidRPr="00EF5268" w:rsidRDefault="00791CF0" w:rsidP="003A6D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before="240" w:after="240"/>
        <w:jc w:val="both"/>
        <w:rPr>
          <w:sz w:val="28"/>
          <w:szCs w:val="28"/>
        </w:rPr>
      </w:pPr>
      <w:r w:rsidRPr="00EF5268">
        <w:rPr>
          <w:sz w:val="28"/>
          <w:szCs w:val="28"/>
        </w:rPr>
        <w:t xml:space="preserve">4. В случае возникновения просроченной задолженности по договору потребительского займа получатель финансовой услуги (его правопреемник, представитель) вправе обратиться в </w:t>
      </w:r>
      <w:proofErr w:type="spellStart"/>
      <w:r w:rsidRPr="00EF5268">
        <w:rPr>
          <w:sz w:val="28"/>
          <w:szCs w:val="28"/>
        </w:rPr>
        <w:t>микрофинансовую</w:t>
      </w:r>
      <w:proofErr w:type="spellEnd"/>
      <w:r w:rsidRPr="00EF5268">
        <w:rPr>
          <w:sz w:val="28"/>
          <w:szCs w:val="28"/>
        </w:rPr>
        <w:t xml:space="preserve"> организацию с заявлением о реструктуризации задолженности.</w:t>
      </w:r>
    </w:p>
    <w:p w:rsidR="00791CF0" w:rsidRPr="00EF5268" w:rsidRDefault="00791CF0" w:rsidP="003A6D04">
      <w:pPr>
        <w:pStyle w:val="a3"/>
        <w:spacing w:before="240" w:beforeAutospacing="0"/>
        <w:jc w:val="both"/>
        <w:rPr>
          <w:sz w:val="28"/>
          <w:szCs w:val="28"/>
        </w:rPr>
      </w:pPr>
      <w:r w:rsidRPr="00EF5268">
        <w:rPr>
          <w:sz w:val="28"/>
          <w:szCs w:val="28"/>
        </w:rPr>
        <w:t>5. Заемщик вправе в любой момент отказаться от исполнения соглашения о способах взаимодействия с кредитором, сообщив об этом кредитору и (или) лицу, действующему от его имени и (или) в его интересах, путем направления соответствующего уведомления через нотариуса или по почте заказным письмом с уведомлением о вручении или путем вручения под расписку.</w:t>
      </w:r>
    </w:p>
    <w:p w:rsidR="00791CF0" w:rsidRPr="00EF5268" w:rsidRDefault="00791CF0" w:rsidP="003A6D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/>
        <w:jc w:val="both"/>
        <w:rPr>
          <w:sz w:val="28"/>
          <w:szCs w:val="28"/>
        </w:rPr>
      </w:pPr>
      <w:r w:rsidRPr="00EF5268">
        <w:rPr>
          <w:sz w:val="28"/>
          <w:szCs w:val="28"/>
        </w:rPr>
        <w:t>6. В случае возникновения разно</w:t>
      </w:r>
      <w:r w:rsidR="00411361" w:rsidRPr="00EF5268">
        <w:rPr>
          <w:sz w:val="28"/>
          <w:szCs w:val="28"/>
        </w:rPr>
        <w:t>гласий с действиями кредитора, З</w:t>
      </w:r>
      <w:r w:rsidRPr="00EF5268">
        <w:rPr>
          <w:sz w:val="28"/>
          <w:szCs w:val="28"/>
        </w:rPr>
        <w:t xml:space="preserve">аемщик/ заинтересованное лицо вправе обратиться с заявлением, жалобой, </w:t>
      </w:r>
      <w:r w:rsidRPr="00EF5268">
        <w:rPr>
          <w:sz w:val="28"/>
          <w:szCs w:val="28"/>
        </w:rPr>
        <w:lastRenderedPageBreak/>
        <w:t xml:space="preserve">пожеланиями к руководству </w:t>
      </w:r>
      <w:proofErr w:type="spellStart"/>
      <w:r w:rsidRPr="00EF5268">
        <w:rPr>
          <w:sz w:val="28"/>
          <w:szCs w:val="28"/>
        </w:rPr>
        <w:t>микрофинансовой</w:t>
      </w:r>
      <w:proofErr w:type="spellEnd"/>
      <w:r w:rsidRPr="00EF5268">
        <w:rPr>
          <w:sz w:val="28"/>
          <w:szCs w:val="28"/>
        </w:rPr>
        <w:t xml:space="preserve"> организации и в контролирующие органы МФО, в том числе:</w:t>
      </w:r>
    </w:p>
    <w:p w:rsidR="0060190E" w:rsidRPr="002B7809" w:rsidRDefault="0060190E" w:rsidP="0060190E">
      <w:pPr>
        <w:shd w:val="clear" w:color="auto" w:fill="FFFFFF"/>
        <w:rPr>
          <w:b/>
          <w:color w:val="FF0000"/>
          <w:sz w:val="28"/>
          <w:szCs w:val="28"/>
        </w:rPr>
      </w:pPr>
      <w:r w:rsidRPr="002B7809">
        <w:rPr>
          <w:b/>
          <w:color w:val="FF0000"/>
          <w:sz w:val="28"/>
          <w:szCs w:val="28"/>
        </w:rPr>
        <w:t>1. Союз  «</w:t>
      </w:r>
      <w:proofErr w:type="spellStart"/>
      <w:r w:rsidRPr="002B7809">
        <w:rPr>
          <w:b/>
          <w:color w:val="FF0000"/>
          <w:sz w:val="28"/>
          <w:szCs w:val="28"/>
        </w:rPr>
        <w:t>Микрофинансовый</w:t>
      </w:r>
      <w:proofErr w:type="spellEnd"/>
      <w:r w:rsidRPr="002B7809">
        <w:rPr>
          <w:b/>
          <w:color w:val="FF0000"/>
          <w:sz w:val="28"/>
          <w:szCs w:val="28"/>
        </w:rPr>
        <w:t xml:space="preserve"> Альянс» </w:t>
      </w:r>
    </w:p>
    <w:p w:rsidR="0060190E" w:rsidRPr="003A6D04" w:rsidRDefault="0060190E" w:rsidP="0060190E">
      <w:pPr>
        <w:shd w:val="clear" w:color="auto" w:fill="FFFFFF"/>
        <w:rPr>
          <w:sz w:val="28"/>
          <w:szCs w:val="28"/>
        </w:rPr>
      </w:pPr>
      <w:r w:rsidRPr="003A6D04">
        <w:rPr>
          <w:b/>
          <w:sz w:val="28"/>
          <w:szCs w:val="28"/>
        </w:rPr>
        <w:t xml:space="preserve">Центральный офис: </w:t>
      </w:r>
      <w:r w:rsidRPr="003A6D04">
        <w:rPr>
          <w:sz w:val="28"/>
          <w:szCs w:val="28"/>
        </w:rPr>
        <w:t xml:space="preserve"> 125367, г. Москва, </w:t>
      </w:r>
      <w:proofErr w:type="spellStart"/>
      <w:r w:rsidRPr="003A6D04">
        <w:rPr>
          <w:sz w:val="28"/>
          <w:szCs w:val="28"/>
        </w:rPr>
        <w:t>вн</w:t>
      </w:r>
      <w:proofErr w:type="spellEnd"/>
      <w:r w:rsidRPr="003A6D04">
        <w:rPr>
          <w:sz w:val="28"/>
          <w:szCs w:val="28"/>
        </w:rPr>
        <w:t>. тер</w:t>
      </w:r>
      <w:proofErr w:type="gramStart"/>
      <w:r w:rsidRPr="003A6D04">
        <w:rPr>
          <w:sz w:val="28"/>
          <w:szCs w:val="28"/>
        </w:rPr>
        <w:t>.</w:t>
      </w:r>
      <w:proofErr w:type="gramEnd"/>
      <w:r w:rsidRPr="003A6D04">
        <w:rPr>
          <w:sz w:val="28"/>
          <w:szCs w:val="28"/>
        </w:rPr>
        <w:t xml:space="preserve"> </w:t>
      </w:r>
      <w:proofErr w:type="gramStart"/>
      <w:r w:rsidRPr="003A6D04">
        <w:rPr>
          <w:sz w:val="28"/>
          <w:szCs w:val="28"/>
        </w:rPr>
        <w:t>г</w:t>
      </w:r>
      <w:proofErr w:type="gramEnd"/>
      <w:r w:rsidRPr="003A6D04">
        <w:rPr>
          <w:sz w:val="28"/>
          <w:szCs w:val="28"/>
        </w:rPr>
        <w:t xml:space="preserve">. муниципальный округ Покровское-Стрешнева, </w:t>
      </w:r>
      <w:proofErr w:type="spellStart"/>
      <w:r w:rsidRPr="003A6D04">
        <w:rPr>
          <w:sz w:val="28"/>
          <w:szCs w:val="28"/>
        </w:rPr>
        <w:t>Полесский</w:t>
      </w:r>
      <w:proofErr w:type="spellEnd"/>
      <w:r w:rsidRPr="003A6D04">
        <w:rPr>
          <w:sz w:val="28"/>
          <w:szCs w:val="28"/>
        </w:rPr>
        <w:t xml:space="preserve"> </w:t>
      </w:r>
      <w:proofErr w:type="spellStart"/>
      <w:r w:rsidRPr="003A6D04">
        <w:rPr>
          <w:sz w:val="28"/>
          <w:szCs w:val="28"/>
        </w:rPr>
        <w:t>пр-д</w:t>
      </w:r>
      <w:proofErr w:type="spellEnd"/>
      <w:r w:rsidRPr="003A6D04">
        <w:rPr>
          <w:sz w:val="28"/>
          <w:szCs w:val="28"/>
        </w:rPr>
        <w:t xml:space="preserve">, дом 16, стр. 1, </w:t>
      </w:r>
    </w:p>
    <w:p w:rsidR="0060190E" w:rsidRPr="003A6D04" w:rsidRDefault="0060190E" w:rsidP="0060190E">
      <w:pPr>
        <w:shd w:val="clear" w:color="auto" w:fill="FFFFFF"/>
        <w:rPr>
          <w:sz w:val="28"/>
          <w:szCs w:val="28"/>
        </w:rPr>
      </w:pPr>
      <w:proofErr w:type="spellStart"/>
      <w:r w:rsidRPr="003A6D04">
        <w:rPr>
          <w:sz w:val="28"/>
          <w:szCs w:val="28"/>
        </w:rPr>
        <w:t>помещ</w:t>
      </w:r>
      <w:proofErr w:type="spellEnd"/>
      <w:r w:rsidRPr="003A6D04">
        <w:rPr>
          <w:sz w:val="28"/>
          <w:szCs w:val="28"/>
        </w:rPr>
        <w:t>./</w:t>
      </w:r>
      <w:proofErr w:type="spellStart"/>
      <w:r w:rsidRPr="003A6D04">
        <w:rPr>
          <w:sz w:val="28"/>
          <w:szCs w:val="28"/>
        </w:rPr>
        <w:t>эт</w:t>
      </w:r>
      <w:proofErr w:type="spellEnd"/>
      <w:r w:rsidRPr="003A6D04">
        <w:rPr>
          <w:sz w:val="28"/>
          <w:szCs w:val="28"/>
        </w:rPr>
        <w:t xml:space="preserve">. 308/Антресоль </w:t>
      </w:r>
    </w:p>
    <w:p w:rsidR="0060190E" w:rsidRPr="003A6D04" w:rsidRDefault="0060190E" w:rsidP="0060190E">
      <w:pPr>
        <w:shd w:val="clear" w:color="auto" w:fill="FFFFFF"/>
        <w:rPr>
          <w:rStyle w:val="a6"/>
          <w:color w:val="auto"/>
          <w:sz w:val="28"/>
          <w:szCs w:val="28"/>
        </w:rPr>
      </w:pPr>
      <w:r w:rsidRPr="003A6D04">
        <w:rPr>
          <w:b/>
          <w:sz w:val="28"/>
          <w:szCs w:val="28"/>
          <w:lang w:val="en-US"/>
        </w:rPr>
        <w:t>E</w:t>
      </w:r>
      <w:r w:rsidRPr="003A6D04">
        <w:rPr>
          <w:b/>
          <w:sz w:val="28"/>
          <w:szCs w:val="28"/>
        </w:rPr>
        <w:t>-</w:t>
      </w:r>
      <w:r w:rsidRPr="003A6D04">
        <w:rPr>
          <w:b/>
          <w:sz w:val="28"/>
          <w:szCs w:val="28"/>
          <w:lang w:val="en-US"/>
        </w:rPr>
        <w:t>mail</w:t>
      </w:r>
      <w:r w:rsidRPr="003A6D04">
        <w:rPr>
          <w:b/>
          <w:sz w:val="28"/>
          <w:szCs w:val="28"/>
        </w:rPr>
        <w:t>:</w:t>
      </w:r>
      <w:r w:rsidRPr="003A6D04">
        <w:rPr>
          <w:sz w:val="28"/>
          <w:szCs w:val="28"/>
        </w:rPr>
        <w:t xml:space="preserve"> </w:t>
      </w:r>
      <w:hyperlink r:id="rId4" w:history="1">
        <w:r w:rsidRPr="003A6D04">
          <w:rPr>
            <w:rStyle w:val="a6"/>
            <w:color w:val="auto"/>
            <w:sz w:val="28"/>
            <w:szCs w:val="28"/>
            <w:lang w:val="en-US"/>
          </w:rPr>
          <w:t>info</w:t>
        </w:r>
        <w:r w:rsidRPr="003A6D04">
          <w:rPr>
            <w:rStyle w:val="a6"/>
            <w:color w:val="auto"/>
            <w:sz w:val="28"/>
            <w:szCs w:val="28"/>
          </w:rPr>
          <w:t>@</w:t>
        </w:r>
        <w:r w:rsidRPr="003A6D04">
          <w:rPr>
            <w:rStyle w:val="a6"/>
            <w:color w:val="auto"/>
            <w:sz w:val="28"/>
            <w:szCs w:val="28"/>
            <w:lang w:val="en-US"/>
          </w:rPr>
          <w:t>alliance</w:t>
        </w:r>
        <w:r w:rsidRPr="003A6D04">
          <w:rPr>
            <w:rStyle w:val="a6"/>
            <w:color w:val="auto"/>
            <w:sz w:val="28"/>
            <w:szCs w:val="28"/>
          </w:rPr>
          <w:t>-</w:t>
        </w:r>
        <w:proofErr w:type="spellStart"/>
        <w:r w:rsidRPr="003A6D04">
          <w:rPr>
            <w:rStyle w:val="a6"/>
            <w:color w:val="auto"/>
            <w:sz w:val="28"/>
            <w:szCs w:val="28"/>
            <w:lang w:val="en-US"/>
          </w:rPr>
          <w:t>mfo</w:t>
        </w:r>
        <w:proofErr w:type="spellEnd"/>
        <w:r w:rsidRPr="003A6D04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3A6D04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6D04">
        <w:rPr>
          <w:rStyle w:val="a6"/>
          <w:color w:val="auto"/>
          <w:sz w:val="28"/>
          <w:szCs w:val="28"/>
        </w:rPr>
        <w:t xml:space="preserve"> </w:t>
      </w:r>
    </w:p>
    <w:p w:rsidR="0060190E" w:rsidRPr="003A6D04" w:rsidRDefault="0060190E" w:rsidP="0060190E">
      <w:pPr>
        <w:shd w:val="clear" w:color="auto" w:fill="FFFFFF"/>
        <w:rPr>
          <w:sz w:val="28"/>
          <w:szCs w:val="28"/>
        </w:rPr>
      </w:pPr>
      <w:r w:rsidRPr="003A6D04">
        <w:rPr>
          <w:b/>
          <w:sz w:val="28"/>
          <w:szCs w:val="28"/>
        </w:rPr>
        <w:t>Контакты:</w:t>
      </w:r>
    </w:p>
    <w:p w:rsidR="0060190E" w:rsidRPr="003A6D04" w:rsidRDefault="0060190E" w:rsidP="0060190E">
      <w:pPr>
        <w:shd w:val="clear" w:color="auto" w:fill="FFFFFF"/>
        <w:rPr>
          <w:sz w:val="28"/>
          <w:szCs w:val="28"/>
        </w:rPr>
      </w:pPr>
      <w:r w:rsidRPr="003A6D04">
        <w:rPr>
          <w:sz w:val="28"/>
          <w:szCs w:val="28"/>
        </w:rPr>
        <w:t>+7(800)555-24-99</w:t>
      </w:r>
    </w:p>
    <w:p w:rsidR="0060190E" w:rsidRPr="003A6D04" w:rsidRDefault="0060190E" w:rsidP="0060190E">
      <w:pPr>
        <w:shd w:val="clear" w:color="auto" w:fill="FFFFFF"/>
        <w:rPr>
          <w:sz w:val="28"/>
          <w:szCs w:val="28"/>
        </w:rPr>
      </w:pPr>
      <w:r w:rsidRPr="003A6D04">
        <w:rPr>
          <w:sz w:val="28"/>
          <w:szCs w:val="28"/>
        </w:rPr>
        <w:t>+7(499)322-46-77</w:t>
      </w:r>
    </w:p>
    <w:p w:rsidR="0060190E" w:rsidRPr="003A6D04" w:rsidRDefault="0060190E" w:rsidP="0060190E">
      <w:pPr>
        <w:shd w:val="clear" w:color="auto" w:fill="FFFFFF"/>
        <w:rPr>
          <w:sz w:val="28"/>
          <w:szCs w:val="28"/>
        </w:rPr>
      </w:pPr>
      <w:r w:rsidRPr="003A6D04">
        <w:rPr>
          <w:sz w:val="28"/>
          <w:szCs w:val="28"/>
        </w:rPr>
        <w:t>+7(843)212-15-25</w:t>
      </w:r>
    </w:p>
    <w:p w:rsidR="0060190E" w:rsidRPr="003A6D04" w:rsidRDefault="0060190E" w:rsidP="0060190E">
      <w:pPr>
        <w:shd w:val="clear" w:color="auto" w:fill="FFFFFF"/>
        <w:rPr>
          <w:sz w:val="28"/>
          <w:szCs w:val="28"/>
        </w:rPr>
      </w:pPr>
      <w:r w:rsidRPr="003A6D04">
        <w:rPr>
          <w:sz w:val="28"/>
          <w:szCs w:val="28"/>
        </w:rPr>
        <w:t>+7(965)321-19-88</w:t>
      </w:r>
    </w:p>
    <w:p w:rsidR="0060190E" w:rsidRPr="003A6D04" w:rsidRDefault="0060190E" w:rsidP="0060190E">
      <w:pPr>
        <w:shd w:val="clear" w:color="auto" w:fill="FFFFFF"/>
        <w:rPr>
          <w:sz w:val="28"/>
          <w:szCs w:val="28"/>
        </w:rPr>
      </w:pPr>
      <w:r w:rsidRPr="003A6D04">
        <w:rPr>
          <w:b/>
          <w:sz w:val="28"/>
          <w:szCs w:val="28"/>
        </w:rPr>
        <w:t xml:space="preserve">Обособленное подразделение: </w:t>
      </w:r>
      <w:r w:rsidRPr="003A6D04">
        <w:rPr>
          <w:sz w:val="28"/>
          <w:szCs w:val="28"/>
        </w:rPr>
        <w:t>420111,  г. Казань, ул. Профсоюзная, д. 34</w:t>
      </w:r>
    </w:p>
    <w:p w:rsidR="0060190E" w:rsidRPr="003A6D04" w:rsidRDefault="0060190E" w:rsidP="0060190E">
      <w:pPr>
        <w:shd w:val="clear" w:color="auto" w:fill="FFFFFF"/>
        <w:rPr>
          <w:sz w:val="28"/>
          <w:szCs w:val="28"/>
        </w:rPr>
      </w:pPr>
      <w:r w:rsidRPr="003A6D04">
        <w:rPr>
          <w:sz w:val="28"/>
          <w:szCs w:val="28"/>
        </w:rPr>
        <w:t>+7(843)212-15-25</w:t>
      </w:r>
    </w:p>
    <w:p w:rsidR="0060190E" w:rsidRPr="003A6D04" w:rsidRDefault="0060190E" w:rsidP="0060190E">
      <w:pPr>
        <w:shd w:val="clear" w:color="auto" w:fill="FFFFFF"/>
        <w:rPr>
          <w:sz w:val="28"/>
          <w:szCs w:val="28"/>
        </w:rPr>
      </w:pPr>
      <w:r w:rsidRPr="003A6D04">
        <w:rPr>
          <w:sz w:val="28"/>
          <w:szCs w:val="28"/>
        </w:rPr>
        <w:t xml:space="preserve">Ссылка на страницу с контактами </w:t>
      </w:r>
      <w:hyperlink r:id="rId5" w:tgtFrame="_blank" w:history="1">
        <w:r w:rsidRPr="003A6D04">
          <w:rPr>
            <w:rFonts w:eastAsia="Times New Roman"/>
            <w:bCs/>
            <w:sz w:val="28"/>
            <w:szCs w:val="28"/>
            <w:bdr w:val="none" w:sz="0" w:space="0" w:color="auto" w:frame="1"/>
          </w:rPr>
          <w:t>https://alliance-mfo.ru/kontakty</w:t>
        </w:r>
      </w:hyperlink>
    </w:p>
    <w:p w:rsidR="0060190E" w:rsidRDefault="0060190E" w:rsidP="0060190E">
      <w:pPr>
        <w:shd w:val="clear" w:color="auto" w:fill="FFFFFF"/>
      </w:pPr>
      <w:r w:rsidRPr="003A6D04">
        <w:rPr>
          <w:sz w:val="28"/>
          <w:szCs w:val="28"/>
        </w:rPr>
        <w:t xml:space="preserve">Официальный сайт: </w:t>
      </w:r>
      <w:hyperlink r:id="rId6" w:history="1">
        <w:r w:rsidRPr="003A6D04">
          <w:rPr>
            <w:rStyle w:val="a6"/>
            <w:color w:val="auto"/>
            <w:sz w:val="28"/>
            <w:szCs w:val="28"/>
          </w:rPr>
          <w:t>https://alliance-mfo.ru/</w:t>
        </w:r>
      </w:hyperlink>
    </w:p>
    <w:p w:rsidR="003A6D04" w:rsidRPr="003A6D04" w:rsidRDefault="003A6D04" w:rsidP="003A6D04">
      <w:pPr>
        <w:rPr>
          <w:sz w:val="28"/>
          <w:szCs w:val="28"/>
        </w:rPr>
      </w:pPr>
      <w:r w:rsidRPr="003A6D04">
        <w:rPr>
          <w:sz w:val="28"/>
          <w:szCs w:val="28"/>
        </w:rPr>
        <w:t xml:space="preserve">Адрес для подачи жалоб в СРО: </w:t>
      </w:r>
      <w:hyperlink r:id="rId7" w:tgtFrame="_blank" w:history="1">
        <w:r w:rsidRPr="003A6D04">
          <w:rPr>
            <w:rStyle w:val="a6"/>
            <w:color w:val="auto"/>
            <w:sz w:val="28"/>
            <w:szCs w:val="28"/>
          </w:rPr>
          <w:t>https://alliance-mfo.ru/upravlenie/offers</w:t>
        </w:r>
      </w:hyperlink>
      <w:r w:rsidRPr="003A6D04">
        <w:rPr>
          <w:sz w:val="28"/>
          <w:szCs w:val="28"/>
        </w:rPr>
        <w:t xml:space="preserve"> </w:t>
      </w:r>
    </w:p>
    <w:p w:rsidR="0060190E" w:rsidRPr="003A6D04" w:rsidRDefault="0060190E" w:rsidP="0060190E">
      <w:pPr>
        <w:shd w:val="clear" w:color="auto" w:fill="FFFFFF"/>
        <w:rPr>
          <w:sz w:val="28"/>
          <w:szCs w:val="28"/>
        </w:rPr>
      </w:pPr>
    </w:p>
    <w:p w:rsidR="0060190E" w:rsidRPr="002B7809" w:rsidRDefault="0060190E" w:rsidP="0060190E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color w:val="FF0000"/>
          <w:sz w:val="28"/>
          <w:szCs w:val="28"/>
          <w:lang w:eastAsia="en-US" w:bidi="en-US"/>
        </w:rPr>
      </w:pPr>
      <w:r w:rsidRPr="002B7809">
        <w:rPr>
          <w:rFonts w:eastAsiaTheme="minorEastAsia"/>
          <w:b/>
          <w:color w:val="FF0000"/>
          <w:sz w:val="28"/>
          <w:szCs w:val="28"/>
          <w:lang w:eastAsia="en-US" w:bidi="en-US"/>
        </w:rPr>
        <w:t>2. Центральный Банк Российской Федерации</w:t>
      </w:r>
    </w:p>
    <w:p w:rsidR="0060190E" w:rsidRPr="003A6D04" w:rsidRDefault="0060190E" w:rsidP="0060190E">
      <w:pPr>
        <w:pStyle w:val="a3"/>
        <w:shd w:val="clear" w:color="auto" w:fill="FFFFFF"/>
        <w:spacing w:before="240" w:beforeAutospacing="0" w:after="200" w:afterAutospacing="0" w:line="276" w:lineRule="auto"/>
        <w:rPr>
          <w:rFonts w:eastAsiaTheme="minorEastAsia"/>
          <w:b/>
          <w:sz w:val="28"/>
          <w:szCs w:val="28"/>
          <w:lang w:eastAsia="en-US" w:bidi="en-US"/>
        </w:rPr>
      </w:pPr>
      <w:r w:rsidRPr="003A6D04">
        <w:rPr>
          <w:sz w:val="28"/>
          <w:szCs w:val="28"/>
        </w:rPr>
        <w:t xml:space="preserve">Юридический адрес: </w:t>
      </w:r>
      <w:r w:rsidRPr="003A6D04">
        <w:rPr>
          <w:rFonts w:eastAsiaTheme="minorEastAsia"/>
          <w:sz w:val="28"/>
          <w:szCs w:val="28"/>
          <w:lang w:eastAsia="en-US" w:bidi="en-US"/>
        </w:rPr>
        <w:t xml:space="preserve"> 107016, г. Москва, ул. </w:t>
      </w:r>
      <w:proofErr w:type="spellStart"/>
      <w:r w:rsidRPr="003A6D04">
        <w:rPr>
          <w:rFonts w:eastAsiaTheme="minorEastAsia"/>
          <w:sz w:val="28"/>
          <w:szCs w:val="28"/>
          <w:lang w:eastAsia="en-US" w:bidi="en-US"/>
        </w:rPr>
        <w:t>Неглинная</w:t>
      </w:r>
      <w:proofErr w:type="spellEnd"/>
      <w:r w:rsidRPr="003A6D04">
        <w:rPr>
          <w:rFonts w:eastAsiaTheme="minorEastAsia"/>
          <w:sz w:val="28"/>
          <w:szCs w:val="28"/>
          <w:lang w:eastAsia="en-US" w:bidi="en-US"/>
        </w:rPr>
        <w:t>,  д. 12</w:t>
      </w:r>
    </w:p>
    <w:p w:rsidR="0060190E" w:rsidRPr="003A6D04" w:rsidRDefault="0060190E" w:rsidP="0060190E">
      <w:pPr>
        <w:rPr>
          <w:sz w:val="28"/>
          <w:szCs w:val="28"/>
        </w:rPr>
      </w:pPr>
      <w:r w:rsidRPr="003A6D04">
        <w:rPr>
          <w:sz w:val="28"/>
          <w:szCs w:val="28"/>
        </w:rPr>
        <w:t>Официальный сайт: http://www.cbr.ru/</w:t>
      </w:r>
    </w:p>
    <w:p w:rsidR="003A6D04" w:rsidRPr="003A6D04" w:rsidRDefault="003A6D04" w:rsidP="006019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D04">
        <w:rPr>
          <w:sz w:val="28"/>
          <w:szCs w:val="28"/>
        </w:rPr>
        <w:t xml:space="preserve">Адрес </w:t>
      </w:r>
      <w:proofErr w:type="spellStart"/>
      <w:proofErr w:type="gramStart"/>
      <w:r w:rsidRPr="003A6D04">
        <w:rPr>
          <w:sz w:val="28"/>
          <w:szCs w:val="28"/>
        </w:rPr>
        <w:t>интернет-приёмной</w:t>
      </w:r>
      <w:proofErr w:type="spellEnd"/>
      <w:proofErr w:type="gramEnd"/>
      <w:r w:rsidRPr="003A6D04">
        <w:rPr>
          <w:sz w:val="28"/>
          <w:szCs w:val="28"/>
        </w:rPr>
        <w:t xml:space="preserve"> ЦБ РФ: </w:t>
      </w:r>
      <w:hyperlink r:id="rId8" w:tgtFrame="_blank" w:history="1">
        <w:r w:rsidRPr="003A6D04">
          <w:rPr>
            <w:rStyle w:val="a6"/>
            <w:color w:val="auto"/>
            <w:sz w:val="28"/>
            <w:szCs w:val="28"/>
          </w:rPr>
          <w:t>https://www.cbr.ru/reception/</w:t>
        </w:r>
      </w:hyperlink>
    </w:p>
    <w:p w:rsidR="003A6D04" w:rsidRDefault="003A6D04" w:rsidP="006019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0190E" w:rsidRPr="003A6D04" w:rsidRDefault="0060190E" w:rsidP="0060190E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lang w:eastAsia="en-US" w:bidi="en-US"/>
        </w:rPr>
      </w:pPr>
      <w:r w:rsidRPr="003A6D04">
        <w:rPr>
          <w:rFonts w:eastAsiaTheme="minorEastAsia"/>
          <w:sz w:val="28"/>
          <w:szCs w:val="28"/>
          <w:lang w:eastAsia="en-US" w:bidi="en-US"/>
        </w:rPr>
        <w:t>В Банке России работает  Единый коммуникационный центр, который в круглосуточном режиме оказывает справочно-консультационные услуги потребителям финансовых услуг по телефонам:</w:t>
      </w:r>
    </w:p>
    <w:p w:rsidR="0060190E" w:rsidRPr="003A6D04" w:rsidRDefault="0060190E" w:rsidP="0060190E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  <w:lang w:eastAsia="en-US" w:bidi="en-US"/>
        </w:rPr>
      </w:pPr>
      <w:r w:rsidRPr="003A6D04">
        <w:rPr>
          <w:rFonts w:eastAsiaTheme="minorEastAsia"/>
          <w:b/>
          <w:sz w:val="28"/>
          <w:szCs w:val="28"/>
          <w:lang w:eastAsia="en-US" w:bidi="en-US"/>
        </w:rPr>
        <w:t>300 (бесплатно для звонков с мобильных телефонов),</w:t>
      </w:r>
    </w:p>
    <w:p w:rsidR="0060190E" w:rsidRPr="003A6D04" w:rsidRDefault="0060190E" w:rsidP="0060190E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  <w:lang w:eastAsia="en-US" w:bidi="en-US"/>
        </w:rPr>
      </w:pPr>
      <w:r w:rsidRPr="003A6D04">
        <w:rPr>
          <w:rFonts w:eastAsiaTheme="minorEastAsia"/>
          <w:b/>
          <w:sz w:val="28"/>
          <w:szCs w:val="28"/>
          <w:lang w:eastAsia="en-US" w:bidi="en-US"/>
        </w:rPr>
        <w:t>8 800 300 3000  (бесплатно для звонков из регионов России),</w:t>
      </w:r>
    </w:p>
    <w:p w:rsidR="0060190E" w:rsidRPr="003A6D04" w:rsidRDefault="0060190E" w:rsidP="0060190E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  <w:lang w:eastAsia="en-US" w:bidi="en-US"/>
        </w:rPr>
      </w:pPr>
      <w:r w:rsidRPr="003A6D04">
        <w:rPr>
          <w:rFonts w:eastAsiaTheme="minorEastAsia"/>
          <w:b/>
          <w:sz w:val="28"/>
          <w:szCs w:val="28"/>
          <w:lang w:eastAsia="en-US" w:bidi="en-US"/>
        </w:rPr>
        <w:t>+7 499 300 3000 (в соответствии с тарифами оператора).</w:t>
      </w:r>
    </w:p>
    <w:p w:rsidR="003A6D04" w:rsidRPr="003A6D04" w:rsidRDefault="003A6D04" w:rsidP="0060190E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  <w:lang w:eastAsia="en-US" w:bidi="en-US"/>
        </w:rPr>
      </w:pPr>
    </w:p>
    <w:p w:rsidR="003A6D04" w:rsidRDefault="003A6D04" w:rsidP="003A6D04">
      <w:pPr>
        <w:rPr>
          <w:b/>
          <w:sz w:val="28"/>
          <w:szCs w:val="28"/>
        </w:rPr>
      </w:pPr>
      <w:r w:rsidRPr="002B7809">
        <w:rPr>
          <w:b/>
          <w:color w:val="FF0000"/>
          <w:sz w:val="28"/>
          <w:szCs w:val="28"/>
        </w:rPr>
        <w:t xml:space="preserve">3. Адрес для подачи жалоб в Федеральную службу судебных приставов: </w:t>
      </w:r>
      <w:hyperlink r:id="rId9" w:tgtFrame="_blank" w:history="1">
        <w:r w:rsidRPr="003A6D04">
          <w:rPr>
            <w:rStyle w:val="a6"/>
            <w:b/>
            <w:color w:val="auto"/>
            <w:sz w:val="28"/>
            <w:szCs w:val="28"/>
          </w:rPr>
          <w:t>https://fssprus.ru/form</w:t>
        </w:r>
      </w:hyperlink>
      <w:r w:rsidRPr="003A6D04">
        <w:rPr>
          <w:b/>
          <w:sz w:val="28"/>
          <w:szCs w:val="28"/>
        </w:rPr>
        <w:t xml:space="preserve"> </w:t>
      </w:r>
    </w:p>
    <w:p w:rsidR="003A6D04" w:rsidRDefault="003A6D04" w:rsidP="003A6D04">
      <w:pPr>
        <w:rPr>
          <w:b/>
          <w:sz w:val="28"/>
          <w:szCs w:val="28"/>
        </w:rPr>
      </w:pPr>
    </w:p>
    <w:p w:rsidR="003A6D04" w:rsidRPr="00AE52DE" w:rsidRDefault="003A6D04" w:rsidP="003A6D04">
      <w:pPr>
        <w:rPr>
          <w:sz w:val="28"/>
          <w:szCs w:val="28"/>
        </w:rPr>
      </w:pPr>
      <w:r w:rsidRPr="002B7809">
        <w:rPr>
          <w:b/>
          <w:color w:val="FF0000"/>
          <w:sz w:val="28"/>
          <w:szCs w:val="28"/>
        </w:rPr>
        <w:t>4. Адрес фин</w:t>
      </w:r>
      <w:proofErr w:type="gramStart"/>
      <w:r w:rsidRPr="002B7809">
        <w:rPr>
          <w:b/>
          <w:color w:val="FF0000"/>
          <w:sz w:val="28"/>
          <w:szCs w:val="28"/>
        </w:rPr>
        <w:t>.у</w:t>
      </w:r>
      <w:proofErr w:type="gramEnd"/>
      <w:r w:rsidRPr="002B7809">
        <w:rPr>
          <w:b/>
          <w:color w:val="FF0000"/>
          <w:sz w:val="28"/>
          <w:szCs w:val="28"/>
        </w:rPr>
        <w:t xml:space="preserve">полномоченного: </w:t>
      </w:r>
      <w:hyperlink r:id="rId10" w:tgtFrame="_blank" w:history="1">
        <w:r w:rsidRPr="00AE52DE">
          <w:rPr>
            <w:rStyle w:val="a6"/>
            <w:color w:val="auto"/>
            <w:sz w:val="28"/>
            <w:szCs w:val="28"/>
          </w:rPr>
          <w:t>https://finombudsman.ru/</w:t>
        </w:r>
      </w:hyperlink>
    </w:p>
    <w:p w:rsidR="0060190E" w:rsidRPr="003A6D04" w:rsidRDefault="0060190E" w:rsidP="0060190E">
      <w:pPr>
        <w:tabs>
          <w:tab w:val="left" w:pos="3216"/>
        </w:tabs>
        <w:jc w:val="both"/>
        <w:rPr>
          <w:b/>
          <w:sz w:val="28"/>
          <w:szCs w:val="28"/>
        </w:rPr>
      </w:pPr>
    </w:p>
    <w:p w:rsidR="0060190E" w:rsidRPr="002B7809" w:rsidRDefault="003A6D04" w:rsidP="0060190E">
      <w:pPr>
        <w:tabs>
          <w:tab w:val="left" w:pos="3216"/>
        </w:tabs>
        <w:jc w:val="both"/>
        <w:rPr>
          <w:b/>
          <w:color w:val="FF0000"/>
          <w:sz w:val="28"/>
          <w:szCs w:val="28"/>
        </w:rPr>
      </w:pPr>
      <w:r w:rsidRPr="002B7809">
        <w:rPr>
          <w:b/>
          <w:color w:val="FF0000"/>
          <w:sz w:val="28"/>
          <w:szCs w:val="28"/>
        </w:rPr>
        <w:t xml:space="preserve">5. </w:t>
      </w:r>
      <w:r w:rsidR="0060190E" w:rsidRPr="002B7809">
        <w:rPr>
          <w:b/>
          <w:color w:val="FF0000"/>
          <w:sz w:val="28"/>
          <w:szCs w:val="28"/>
        </w:rPr>
        <w:t>Для связи с руководством Общества:</w:t>
      </w:r>
    </w:p>
    <w:p w:rsidR="0060190E" w:rsidRPr="003A6D04" w:rsidRDefault="0060190E" w:rsidP="0060190E">
      <w:pPr>
        <w:tabs>
          <w:tab w:val="left" w:pos="3216"/>
        </w:tabs>
        <w:jc w:val="both"/>
        <w:rPr>
          <w:sz w:val="28"/>
          <w:szCs w:val="28"/>
        </w:rPr>
      </w:pPr>
      <w:r w:rsidRPr="003A6D04">
        <w:rPr>
          <w:b/>
          <w:sz w:val="28"/>
          <w:szCs w:val="28"/>
        </w:rPr>
        <w:t>Директор ООО МКК «ДАРСОН»</w:t>
      </w:r>
      <w:r w:rsidRPr="003A6D04">
        <w:rPr>
          <w:sz w:val="28"/>
          <w:szCs w:val="28"/>
        </w:rPr>
        <w:t xml:space="preserve"> - Белов Сергей Владимирович</w:t>
      </w:r>
    </w:p>
    <w:p w:rsidR="0060190E" w:rsidRDefault="0060190E" w:rsidP="0060190E">
      <w:pPr>
        <w:tabs>
          <w:tab w:val="left" w:pos="32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тел: +7(913)-024-03-54</w:t>
      </w:r>
    </w:p>
    <w:p w:rsidR="0060190E" w:rsidRDefault="0060190E" w:rsidP="0060190E">
      <w:pPr>
        <w:tabs>
          <w:tab w:val="left" w:pos="3216"/>
        </w:tabs>
        <w:jc w:val="both"/>
        <w:rPr>
          <w:sz w:val="28"/>
          <w:szCs w:val="28"/>
        </w:rPr>
      </w:pPr>
      <w:r w:rsidRPr="00881BCA">
        <w:rPr>
          <w:b/>
          <w:sz w:val="28"/>
          <w:szCs w:val="28"/>
        </w:rPr>
        <w:t>Главный бухгалтер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Заишникова</w:t>
      </w:r>
      <w:proofErr w:type="spellEnd"/>
      <w:r>
        <w:rPr>
          <w:sz w:val="28"/>
          <w:szCs w:val="28"/>
        </w:rPr>
        <w:t xml:space="preserve"> Оксана Викторовна</w:t>
      </w:r>
    </w:p>
    <w:p w:rsidR="0060190E" w:rsidRDefault="0060190E" w:rsidP="0060190E">
      <w:pPr>
        <w:tabs>
          <w:tab w:val="left" w:pos="32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тел: </w:t>
      </w:r>
      <w:r w:rsidRPr="00D132B7">
        <w:rPr>
          <w:sz w:val="28"/>
          <w:szCs w:val="28"/>
        </w:rPr>
        <w:t>+7</w:t>
      </w:r>
      <w:r>
        <w:rPr>
          <w:sz w:val="28"/>
          <w:szCs w:val="28"/>
        </w:rPr>
        <w:t>(913)-245-11-30</w:t>
      </w:r>
    </w:p>
    <w:p w:rsidR="0060190E" w:rsidRPr="00C05307" w:rsidRDefault="0060190E" w:rsidP="0060190E">
      <w:pPr>
        <w:tabs>
          <w:tab w:val="left" w:pos="32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Юридический, </w:t>
      </w:r>
      <w:r w:rsidRPr="00C05307">
        <w:rPr>
          <w:b/>
          <w:sz w:val="28"/>
          <w:szCs w:val="28"/>
        </w:rPr>
        <w:t xml:space="preserve">почтовый </w:t>
      </w:r>
      <w:r>
        <w:rPr>
          <w:b/>
          <w:sz w:val="28"/>
          <w:szCs w:val="28"/>
        </w:rPr>
        <w:t xml:space="preserve">и электронный </w:t>
      </w:r>
      <w:r w:rsidRPr="00C05307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Общества</w:t>
      </w:r>
      <w:r w:rsidRPr="00C05307">
        <w:rPr>
          <w:b/>
          <w:sz w:val="28"/>
          <w:szCs w:val="28"/>
        </w:rPr>
        <w:t xml:space="preserve">: </w:t>
      </w:r>
    </w:p>
    <w:p w:rsidR="0060190E" w:rsidRPr="005854DE" w:rsidRDefault="0060190E" w:rsidP="0060190E">
      <w:pPr>
        <w:tabs>
          <w:tab w:val="left" w:pos="32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658130, Алтайский край, г. Алейск, ул. </w:t>
      </w:r>
      <w:proofErr w:type="gramStart"/>
      <w:r>
        <w:rPr>
          <w:sz w:val="28"/>
          <w:szCs w:val="28"/>
        </w:rPr>
        <w:t>Пионерская</w:t>
      </w:r>
      <w:proofErr w:type="gramEnd"/>
      <w:r w:rsidRPr="005854DE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5854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164,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>. 3</w:t>
      </w:r>
    </w:p>
    <w:p w:rsidR="00411361" w:rsidRPr="00AE52DE" w:rsidRDefault="0060190E" w:rsidP="00411361">
      <w:pPr>
        <w:tabs>
          <w:tab w:val="left" w:pos="321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5854D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 xml:space="preserve"> ООО МКК «ДАРСОН» </w:t>
      </w:r>
      <w:r w:rsidRPr="005854DE">
        <w:rPr>
          <w:sz w:val="28"/>
          <w:szCs w:val="28"/>
        </w:rPr>
        <w:t xml:space="preserve">: </w:t>
      </w:r>
      <w:hyperlink r:id="rId11" w:history="1">
        <w:r w:rsidRPr="00AE52DE">
          <w:rPr>
            <w:rStyle w:val="a6"/>
            <w:color w:val="auto"/>
            <w:sz w:val="28"/>
            <w:szCs w:val="28"/>
            <w:lang w:val="en-US"/>
          </w:rPr>
          <w:t>darson</w:t>
        </w:r>
        <w:r w:rsidRPr="00AE52DE">
          <w:rPr>
            <w:rStyle w:val="a6"/>
            <w:color w:val="auto"/>
            <w:sz w:val="28"/>
            <w:szCs w:val="28"/>
          </w:rPr>
          <w:t>-</w:t>
        </w:r>
        <w:r w:rsidRPr="00AE52DE">
          <w:rPr>
            <w:rStyle w:val="a6"/>
            <w:color w:val="auto"/>
            <w:sz w:val="28"/>
            <w:szCs w:val="28"/>
            <w:lang w:val="en-US"/>
          </w:rPr>
          <w:t>zaym</w:t>
        </w:r>
        <w:r w:rsidRPr="00AE52DE">
          <w:rPr>
            <w:rStyle w:val="a6"/>
            <w:color w:val="auto"/>
            <w:sz w:val="28"/>
            <w:szCs w:val="28"/>
          </w:rPr>
          <w:t>@</w:t>
        </w:r>
        <w:r w:rsidRPr="00AE52DE">
          <w:rPr>
            <w:rStyle w:val="a6"/>
            <w:color w:val="auto"/>
            <w:sz w:val="28"/>
            <w:szCs w:val="28"/>
            <w:lang w:val="en-US"/>
          </w:rPr>
          <w:t>mail</w:t>
        </w:r>
        <w:r w:rsidRPr="00AE52DE">
          <w:rPr>
            <w:rStyle w:val="a6"/>
            <w:color w:val="auto"/>
            <w:sz w:val="28"/>
            <w:szCs w:val="28"/>
          </w:rPr>
          <w:t>.</w:t>
        </w:r>
        <w:r w:rsidRPr="00AE52DE">
          <w:rPr>
            <w:rStyle w:val="a6"/>
            <w:color w:val="auto"/>
            <w:sz w:val="28"/>
            <w:szCs w:val="28"/>
            <w:lang w:val="en-US"/>
          </w:rPr>
          <w:t>ru</w:t>
        </w:r>
      </w:hyperlink>
    </w:p>
    <w:sectPr w:rsidR="00411361" w:rsidRPr="00AE52DE" w:rsidSect="003A6D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C06"/>
    <w:rsid w:val="00030ED4"/>
    <w:rsid w:val="00047135"/>
    <w:rsid w:val="00077C06"/>
    <w:rsid w:val="00094964"/>
    <w:rsid w:val="002B7809"/>
    <w:rsid w:val="003A6D04"/>
    <w:rsid w:val="003F5CCF"/>
    <w:rsid w:val="00411361"/>
    <w:rsid w:val="00437A48"/>
    <w:rsid w:val="004C0619"/>
    <w:rsid w:val="00583318"/>
    <w:rsid w:val="0060190E"/>
    <w:rsid w:val="006D34A0"/>
    <w:rsid w:val="00791CF0"/>
    <w:rsid w:val="009B487E"/>
    <w:rsid w:val="009E3C1B"/>
    <w:rsid w:val="00AE52DE"/>
    <w:rsid w:val="00E84F44"/>
    <w:rsid w:val="00EF5268"/>
    <w:rsid w:val="00F9102F"/>
    <w:rsid w:val="00F9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1CF0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791CF0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pple-converted-space">
    <w:name w:val="apple-converted-space"/>
    <w:rsid w:val="00791CF0"/>
  </w:style>
  <w:style w:type="table" w:styleId="a5">
    <w:name w:val="Light Shading"/>
    <w:basedOn w:val="a1"/>
    <w:uiPriority w:val="60"/>
    <w:rsid w:val="00791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6">
    <w:name w:val="Hyperlink"/>
    <w:basedOn w:val="a0"/>
    <w:uiPriority w:val="99"/>
    <w:unhideWhenUsed/>
    <w:rsid w:val="00411361"/>
    <w:rPr>
      <w:color w:val="0000FF"/>
      <w:u w:val="single"/>
    </w:rPr>
  </w:style>
  <w:style w:type="character" w:customStyle="1" w:styleId="js-phone-number">
    <w:name w:val="js-phone-number"/>
    <w:basedOn w:val="a0"/>
    <w:rsid w:val="00601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1CF0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791CF0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pple-converted-space">
    <w:name w:val="apple-converted-space"/>
    <w:rsid w:val="00791CF0"/>
  </w:style>
  <w:style w:type="table" w:styleId="a5">
    <w:name w:val="Light Shading"/>
    <w:basedOn w:val="a1"/>
    <w:uiPriority w:val="60"/>
    <w:rsid w:val="00791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recepti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lliance-mfo.ru/upravlenie/offe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iance-mfo.ru/" TargetMode="External"/><Relationship Id="rId11" Type="http://schemas.openxmlformats.org/officeDocument/2006/relationships/hyperlink" Target="mailto:darson-zaym@mail.ru" TargetMode="External"/><Relationship Id="rId5" Type="http://schemas.openxmlformats.org/officeDocument/2006/relationships/hyperlink" Target="https://alliance-mfo.ru/kontakty" TargetMode="External"/><Relationship Id="rId10" Type="http://schemas.openxmlformats.org/officeDocument/2006/relationships/hyperlink" Target="https://finombudsman.ru/" TargetMode="External"/><Relationship Id="rId4" Type="http://schemas.openxmlformats.org/officeDocument/2006/relationships/hyperlink" Target="mailto:info@alliance-mfo.ru" TargetMode="External"/><Relationship Id="rId9" Type="http://schemas.openxmlformats.org/officeDocument/2006/relationships/hyperlink" Target="https://fssprus.ru/for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5</cp:revision>
  <cp:lastPrinted>2024-06-13T04:51:00Z</cp:lastPrinted>
  <dcterms:created xsi:type="dcterms:W3CDTF">2024-06-13T04:40:00Z</dcterms:created>
  <dcterms:modified xsi:type="dcterms:W3CDTF">2024-06-18T14:45:00Z</dcterms:modified>
</cp:coreProperties>
</file>